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284" w:left="-284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Организационного собрания по формированию Попечительского совета </w:t>
      </w:r>
      <w:bookmarkStart w:id="0" w:name="__DdeLink__44_166507576"/>
      <w:bookmarkEnd w:id="0"/>
      <w:r>
        <w:rPr>
          <w:rFonts w:ascii="Times New Roman" w:cs="Times New Roman" w:hAnsi="Times New Roman"/>
          <w:sz w:val="28"/>
          <w:szCs w:val="28"/>
        </w:rPr>
        <w:t>ГОАУСОН «Мурманский ДИПИ»</w:t>
      </w:r>
    </w:p>
    <w:p>
      <w:pPr>
        <w:pStyle w:val="style0"/>
        <w:ind w:firstLine="426" w:left="-284" w:right="0"/>
      </w:pPr>
      <w:r>
        <w:rPr>
          <w:rFonts w:ascii="Times New Roman" w:cs="Times New Roman" w:hAnsi="Times New Roman"/>
          <w:sz w:val="28"/>
          <w:szCs w:val="28"/>
        </w:rPr>
        <w:t>Место проведения – ГОАУСОН «Мурманский ДИПИ», г.Мурманск,      ул.Старостина,103</w:t>
      </w:r>
    </w:p>
    <w:p>
      <w:pPr>
        <w:pStyle w:val="style0"/>
        <w:ind w:firstLine="426" w:left="-284" w:right="0"/>
      </w:pPr>
      <w:r>
        <w:rPr>
          <w:rFonts w:ascii="Times New Roman" w:cs="Times New Roman" w:hAnsi="Times New Roman"/>
          <w:sz w:val="28"/>
          <w:szCs w:val="28"/>
        </w:rPr>
        <w:t>Дата проведения, время – 07 октября 2014г, 16-00</w:t>
      </w:r>
    </w:p>
    <w:p>
      <w:pPr>
        <w:pStyle w:val="style0"/>
        <w:ind w:firstLine="426" w:left="-284" w:right="0"/>
      </w:pPr>
      <w:r>
        <w:rPr>
          <w:rFonts w:ascii="Times New Roman" w:cs="Times New Roman" w:hAnsi="Times New Roman"/>
          <w:sz w:val="28"/>
          <w:szCs w:val="28"/>
        </w:rPr>
        <w:t>Повестка собрания:</w:t>
      </w:r>
    </w:p>
    <w:p>
      <w:pPr>
        <w:pStyle w:val="style23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Организация Попечительского совета ГОАУСОН «Мурманский ДИПИ»</w:t>
      </w:r>
    </w:p>
    <w:p>
      <w:pPr>
        <w:pStyle w:val="style23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Знакомство с Положением о Попечительском совете ГОАУСОН «Мурманский ДИПИ»</w:t>
      </w:r>
    </w:p>
    <w:p>
      <w:pPr>
        <w:pStyle w:val="style23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Выборы состава Попечительского совета.</w:t>
      </w:r>
    </w:p>
    <w:p>
      <w:pPr>
        <w:pStyle w:val="style23"/>
        <w:ind w:hanging="0" w:left="502" w:right="0"/>
      </w:pPr>
      <w:r>
        <w:rPr/>
      </w:r>
    </w:p>
    <w:p>
      <w:pPr>
        <w:pStyle w:val="style23"/>
        <w:ind w:hanging="0" w:left="502" w:right="0"/>
      </w:pPr>
      <w:r>
        <w:rPr>
          <w:rFonts w:ascii="Times New Roman" w:cs="Times New Roman" w:hAnsi="Times New Roman"/>
          <w:sz w:val="28"/>
          <w:szCs w:val="28"/>
          <w:u w:val="single"/>
        </w:rPr>
        <w:t>Приглашены на заседание:</w:t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1. Отец Виталий — иерей Православной церкви Святого князя Владимира</w:t>
      </w:r>
    </w:p>
    <w:p>
      <w:pPr>
        <w:pStyle w:val="style23"/>
        <w:ind w:hanging="0" w:left="0" w:right="0"/>
      </w:pPr>
      <w:r>
        <w:rPr/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2. Прямикова Тамара Ивановна — депутат городского Совета депутатов пятого созыва</w:t>
      </w:r>
    </w:p>
    <w:p>
      <w:pPr>
        <w:pStyle w:val="style23"/>
        <w:ind w:hanging="0" w:left="0" w:right="0"/>
      </w:pPr>
      <w:r>
        <w:rPr/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3. Печкарева Татьяна Вадимовна — представитель  Администрации г.Мурманска</w:t>
      </w:r>
    </w:p>
    <w:p>
      <w:pPr>
        <w:pStyle w:val="style23"/>
        <w:ind w:hanging="0" w:left="0" w:right="0"/>
      </w:pPr>
      <w:r>
        <w:rPr/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4. Манин Дмитрий Александрович — заместитель Генерального Директора ООО «Навигатор»</w:t>
      </w:r>
    </w:p>
    <w:p>
      <w:pPr>
        <w:pStyle w:val="style23"/>
        <w:ind w:hanging="0" w:left="0" w:right="0"/>
      </w:pPr>
      <w:r>
        <w:rPr/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5. Пахомова Татьяна Альбертовна — заместитель Директора СК «Альянс»</w:t>
      </w:r>
    </w:p>
    <w:p>
      <w:pPr>
        <w:pStyle w:val="style23"/>
        <w:ind w:hanging="0" w:left="0" w:right="0"/>
      </w:pPr>
      <w:r>
        <w:rPr/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6. Трофимова Кира Александровна — Председатель Октябрьского совета ветеранов войны и труда вооруженных сил и правоохранительных органов г.Мурманска</w:t>
      </w:r>
    </w:p>
    <w:p>
      <w:pPr>
        <w:pStyle w:val="style23"/>
        <w:ind w:hanging="0" w:left="0" w:right="0"/>
      </w:pPr>
      <w:r>
        <w:rPr/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7.Чернасова Наталья Константиновна — ЧП «Чернасова»</w:t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3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 xml:space="preserve">Пристутствовали от ГОАУСОН «Мурманский ДИПИ» Директор Масюк </w:t>
      </w:r>
      <w:r>
        <w:rPr>
          <w:rFonts w:ascii="Times New Roman" w:cs="Times New Roman" w:hAnsi="Times New Roman"/>
          <w:sz w:val="28"/>
          <w:szCs w:val="28"/>
          <w:lang w:val="ru-RU"/>
        </w:rPr>
        <w:t>П.П., заместитель директора Меньшикова А.М., специалист по социальной работе Хегай О.М.</w:t>
      </w:r>
    </w:p>
    <w:p>
      <w:pPr>
        <w:pStyle w:val="style23"/>
        <w:ind w:hanging="0" w:left="0" w:right="0"/>
      </w:pPr>
      <w:r>
        <w:rPr/>
      </w:r>
    </w:p>
    <w:p>
      <w:pPr>
        <w:pStyle w:val="style23"/>
        <w:ind w:hanging="0" w:left="502" w:right="0"/>
      </w:pPr>
      <w:r>
        <w:rPr>
          <w:rFonts w:ascii="Times New Roman" w:cs="Times New Roman" w:hAnsi="Times New Roman"/>
          <w:sz w:val="28"/>
          <w:szCs w:val="28"/>
          <w:u w:val="single"/>
        </w:rPr>
        <w:t xml:space="preserve">Выступили: </w:t>
      </w:r>
    </w:p>
    <w:p>
      <w:pPr>
        <w:pStyle w:val="style23"/>
        <w:ind w:hanging="0" w:left="502" w:right="0"/>
      </w:pPr>
      <w:r>
        <w:rPr>
          <w:rFonts w:ascii="Times New Roman" w:cs="Times New Roman" w:hAnsi="Times New Roman"/>
          <w:sz w:val="28"/>
          <w:szCs w:val="28"/>
        </w:rPr>
        <w:t>1. Масюк П.П. – директор ГОАУСОН «Мурманский ДИПИ»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Познакомил присутствующих с Положением о Попечительском совете. Рассказал об итогах финансово-хозяйственной деятельности Дома-интерната за 9 месяцев 2014г.</w:t>
      </w:r>
    </w:p>
    <w:p>
      <w:pPr>
        <w:pStyle w:val="style0"/>
        <w:ind w:firstLine="502" w:left="0" w:right="0"/>
      </w:pPr>
      <w:r>
        <w:rPr>
          <w:rFonts w:ascii="Times New Roman" w:cs="Times New Roman" w:hAnsi="Times New Roman"/>
          <w:sz w:val="28"/>
          <w:szCs w:val="28"/>
        </w:rPr>
        <w:t xml:space="preserve">2.Чернасова Н.К. </w:t>
      </w:r>
    </w:p>
    <w:p>
      <w:pPr>
        <w:pStyle w:val="style0"/>
        <w:ind w:firstLine="502" w:left="0" w:right="0"/>
      </w:pPr>
      <w:r>
        <w:rPr>
          <w:rFonts w:ascii="Times New Roman" w:cs="Times New Roman" w:hAnsi="Times New Roman"/>
          <w:sz w:val="28"/>
          <w:szCs w:val="28"/>
        </w:rPr>
        <w:t>Высказала свою точку зрения о необходимости развития новых форм платных услуг для клиентов учреждения. Одна из них – социальное обслуживание основе. Эта перспективная и востребованная форма: т.к. население области стареет, а очереди в стационарные учреждения присутствуют. Положение о Попечительском совете можно принять к действию. Проблемы пожилых людей и инвалидов нам близки и понятны. Мы готовы оказать посильную помощь в решении и проведении в жизнь задач, стоящих перед руководством учреждения.</w:t>
      </w:r>
    </w:p>
    <w:p>
      <w:pPr>
        <w:pStyle w:val="style23"/>
        <w:numPr>
          <w:ilvl w:val="0"/>
          <w:numId w:val="3"/>
        </w:numPr>
      </w:pPr>
      <w:r>
        <w:rPr>
          <w:rFonts w:ascii="Times New Roman" w:cs="Times New Roman" w:hAnsi="Times New Roman"/>
          <w:sz w:val="28"/>
          <w:szCs w:val="28"/>
        </w:rPr>
        <w:t>Масюк П.П. предложил присутствующим дать согласие войти в состав Попечительского совета ГОАУСОН «Мурманский ДИПИ»</w:t>
      </w:r>
    </w:p>
    <w:p>
      <w:pPr>
        <w:pStyle w:val="style23"/>
        <w:ind w:hanging="0" w:left="862" w:right="0"/>
      </w:pPr>
      <w:r>
        <w:rPr/>
      </w:r>
    </w:p>
    <w:p>
      <w:pPr>
        <w:pStyle w:val="style23"/>
        <w:numPr>
          <w:ilvl w:val="0"/>
          <w:numId w:val="3"/>
        </w:numPr>
      </w:pPr>
      <w:r>
        <w:rPr>
          <w:rFonts w:ascii="Times New Roman" w:cs="Times New Roman" w:hAnsi="Times New Roman"/>
          <w:sz w:val="28"/>
          <w:szCs w:val="28"/>
        </w:rPr>
        <w:t>Все присутствующие дали свое согласие на членство в Попечительском совете.</w:t>
      </w:r>
    </w:p>
    <w:p>
      <w:pPr>
        <w:pStyle w:val="style23"/>
        <w:ind w:hanging="0" w:left="142" w:right="0"/>
      </w:pPr>
      <w:r>
        <w:rPr/>
      </w:r>
    </w:p>
    <w:p>
      <w:pPr>
        <w:pStyle w:val="style23"/>
        <w:ind w:hanging="0" w:left="142" w:right="0"/>
      </w:pPr>
      <w:r>
        <w:rPr>
          <w:rFonts w:ascii="Times New Roman" w:cs="Times New Roman" w:hAnsi="Times New Roman"/>
          <w:sz w:val="28"/>
          <w:szCs w:val="28"/>
        </w:rPr>
        <w:t>Единогласным решением Попечительский совет ГОАУСОН «Мурманский ДИПИ» утвержден в составе:</w:t>
      </w:r>
    </w:p>
    <w:p>
      <w:pPr>
        <w:pStyle w:val="style23"/>
        <w:ind w:hanging="0" w:left="142" w:right="0"/>
      </w:pPr>
      <w:bookmarkStart w:id="1" w:name="_GoBack"/>
      <w:bookmarkStart w:id="2" w:name="_GoBack"/>
      <w:bookmarkEnd w:id="2"/>
      <w:r>
        <w:rPr/>
      </w:r>
    </w:p>
    <w:p>
      <w:pPr>
        <w:pStyle w:val="style23"/>
        <w:numPr>
          <w:ilvl w:val="0"/>
          <w:numId w:val="2"/>
        </w:numPr>
      </w:pPr>
      <w:r>
        <w:rPr>
          <w:rFonts w:ascii="Times New Roman" w:cs="Times New Roman" w:hAnsi="Times New Roman"/>
          <w:b/>
          <w:sz w:val="28"/>
          <w:szCs w:val="28"/>
        </w:rPr>
        <w:t>Отец Виталий</w:t>
      </w:r>
      <w:r>
        <w:rPr>
          <w:rFonts w:ascii="Times New Roman" w:cs="Times New Roman" w:hAnsi="Times New Roman"/>
          <w:sz w:val="28"/>
          <w:szCs w:val="28"/>
        </w:rPr>
        <w:t xml:space="preserve"> – иерей Православной церкви Святого князя Владимира</w:t>
      </w:r>
    </w:p>
    <w:p>
      <w:pPr>
        <w:pStyle w:val="style23"/>
        <w:ind w:hanging="0" w:left="502" w:right="0"/>
      </w:pPr>
      <w:r>
        <w:rPr/>
      </w:r>
    </w:p>
    <w:p>
      <w:pPr>
        <w:pStyle w:val="style23"/>
        <w:numPr>
          <w:ilvl w:val="0"/>
          <w:numId w:val="2"/>
        </w:numPr>
      </w:pPr>
      <w:r>
        <w:rPr>
          <w:rFonts w:ascii="Times New Roman" w:cs="Times New Roman" w:hAnsi="Times New Roman"/>
          <w:b/>
          <w:sz w:val="28"/>
          <w:szCs w:val="28"/>
        </w:rPr>
        <w:t>Прямикова Тамара Ивановна</w:t>
      </w:r>
      <w:r>
        <w:rPr>
          <w:rFonts w:ascii="Times New Roman" w:cs="Times New Roman" w:hAnsi="Times New Roman"/>
          <w:sz w:val="28"/>
          <w:szCs w:val="28"/>
        </w:rPr>
        <w:t xml:space="preserve"> – депутат городского Совета депутатов        пятого созыва </w:t>
      </w:r>
    </w:p>
    <w:p>
      <w:pPr>
        <w:pStyle w:val="style23"/>
        <w:numPr>
          <w:ilvl w:val="0"/>
          <w:numId w:val="2"/>
        </w:numPr>
      </w:pPr>
      <w:r>
        <w:rPr>
          <w:rFonts w:ascii="Times New Roman" w:cs="Times New Roman" w:hAnsi="Times New Roman"/>
          <w:b/>
          <w:sz w:val="28"/>
          <w:szCs w:val="28"/>
        </w:rPr>
        <w:t>Печкарева Татьяна Вадимовна</w:t>
      </w:r>
      <w:r>
        <w:rPr>
          <w:rFonts w:ascii="Times New Roman" w:cs="Times New Roman" w:hAnsi="Times New Roman"/>
          <w:sz w:val="28"/>
          <w:szCs w:val="28"/>
        </w:rPr>
        <w:t xml:space="preserve"> – представитель Администрации г.Мурманска </w:t>
      </w:r>
    </w:p>
    <w:p>
      <w:pPr>
        <w:pStyle w:val="style23"/>
        <w:numPr>
          <w:ilvl w:val="0"/>
          <w:numId w:val="2"/>
        </w:numPr>
      </w:pPr>
      <w:r>
        <w:rPr>
          <w:rFonts w:ascii="Times New Roman" w:cs="Times New Roman" w:hAnsi="Times New Roman"/>
          <w:b/>
          <w:sz w:val="28"/>
          <w:szCs w:val="28"/>
        </w:rPr>
        <w:t>Манин Дмитрий Александрович</w:t>
      </w:r>
      <w:r>
        <w:rPr>
          <w:rFonts w:ascii="Times New Roman" w:cs="Times New Roman" w:hAnsi="Times New Roman"/>
          <w:sz w:val="28"/>
          <w:szCs w:val="28"/>
        </w:rPr>
        <w:t xml:space="preserve"> – заместитель Генерального Директора ООО «Навигатор»</w:t>
      </w:r>
    </w:p>
    <w:p>
      <w:pPr>
        <w:pStyle w:val="style23"/>
        <w:numPr>
          <w:ilvl w:val="0"/>
          <w:numId w:val="2"/>
        </w:numPr>
      </w:pPr>
      <w:r>
        <w:rPr>
          <w:rFonts w:ascii="Times New Roman" w:cs="Times New Roman" w:hAnsi="Times New Roman"/>
          <w:b/>
          <w:sz w:val="28"/>
          <w:szCs w:val="28"/>
        </w:rPr>
        <w:t xml:space="preserve">Пахомова Татьяна Альбертовна </w:t>
      </w:r>
      <w:r>
        <w:rPr>
          <w:rFonts w:ascii="Times New Roman" w:cs="Times New Roman" w:hAnsi="Times New Roman"/>
          <w:sz w:val="28"/>
          <w:szCs w:val="28"/>
        </w:rPr>
        <w:t>– заместитель Директора СК «Альянс»</w:t>
      </w:r>
    </w:p>
    <w:p>
      <w:pPr>
        <w:pStyle w:val="style23"/>
        <w:numPr>
          <w:ilvl w:val="0"/>
          <w:numId w:val="2"/>
        </w:numPr>
      </w:pPr>
      <w:r>
        <w:rPr>
          <w:rFonts w:ascii="Times New Roman" w:cs="Times New Roman" w:hAnsi="Times New Roman"/>
          <w:b/>
          <w:sz w:val="28"/>
          <w:szCs w:val="28"/>
        </w:rPr>
        <w:t xml:space="preserve">Трофимова Кира Александровна </w:t>
      </w:r>
      <w:r>
        <w:rPr>
          <w:rFonts w:ascii="Times New Roman" w:cs="Times New Roman" w:hAnsi="Times New Roman"/>
          <w:sz w:val="28"/>
          <w:szCs w:val="28"/>
        </w:rPr>
        <w:t>– Председатель Октябрьского совета ветеранов войны и труда вооруженных сил и правоохранительных органов г.Мурманска</w:t>
      </w:r>
    </w:p>
    <w:p>
      <w:pPr>
        <w:pStyle w:val="style23"/>
        <w:numPr>
          <w:ilvl w:val="0"/>
          <w:numId w:val="2"/>
        </w:numPr>
      </w:pPr>
      <w:r>
        <w:rPr>
          <w:rFonts w:ascii="Times New Roman" w:cs="Times New Roman" w:hAnsi="Times New Roman"/>
          <w:b/>
          <w:sz w:val="28"/>
          <w:szCs w:val="28"/>
        </w:rPr>
        <w:t xml:space="preserve">Чернасова Наталья Константиновна </w:t>
      </w:r>
      <w:r>
        <w:rPr>
          <w:rFonts w:ascii="Times New Roman" w:cs="Times New Roman" w:hAnsi="Times New Roman"/>
          <w:sz w:val="28"/>
          <w:szCs w:val="28"/>
        </w:rPr>
        <w:t>– ЧП «Чернасова»</w:t>
      </w:r>
    </w:p>
    <w:p>
      <w:pPr>
        <w:pStyle w:val="style23"/>
        <w:ind w:hanging="0" w:left="502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Председатель собрания Меньшикова А.М.__________________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Секретарь собрания Хегай О.М.___________________________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862"/>
      </w:pPr>
    </w:lvl>
    <w:lvl w:ilvl="1">
      <w:start w:val="1"/>
      <w:numFmt w:val="lowerLetter"/>
      <w:lvlText w:val="%2."/>
      <w:lvlJc w:val="left"/>
      <w:pPr>
        <w:ind w:hanging="360" w:left="1582"/>
      </w:pPr>
    </w:lvl>
    <w:lvl w:ilvl="2">
      <w:start w:val="1"/>
      <w:numFmt w:val="lowerRoman"/>
      <w:lvlText w:val="%3."/>
      <w:lvlJc w:val="right"/>
      <w:pPr>
        <w:ind w:hanging="180" w:left="2302"/>
      </w:pPr>
    </w:lvl>
    <w:lvl w:ilvl="3">
      <w:start w:val="1"/>
      <w:numFmt w:val="decimal"/>
      <w:lvlText w:val="%4."/>
      <w:lvlJc w:val="left"/>
      <w:pPr>
        <w:ind w:hanging="360" w:left="3022"/>
      </w:pPr>
    </w:lvl>
    <w:lvl w:ilvl="4">
      <w:start w:val="1"/>
      <w:numFmt w:val="lowerLetter"/>
      <w:lvlText w:val="%5."/>
      <w:lvlJc w:val="left"/>
      <w:pPr>
        <w:ind w:hanging="360" w:left="3742"/>
      </w:pPr>
    </w:lvl>
    <w:lvl w:ilvl="5">
      <w:start w:val="1"/>
      <w:numFmt w:val="lowerRoman"/>
      <w:lvlText w:val="%6."/>
      <w:lvlJc w:val="right"/>
      <w:pPr>
        <w:ind w:hanging="180" w:left="4462"/>
      </w:pPr>
    </w:lvl>
    <w:lvl w:ilvl="6">
      <w:start w:val="1"/>
      <w:numFmt w:val="decimal"/>
      <w:lvlText w:val="%7."/>
      <w:lvlJc w:val="left"/>
      <w:pPr>
        <w:ind w:hanging="360" w:left="5182"/>
      </w:pPr>
    </w:lvl>
    <w:lvl w:ilvl="7">
      <w:start w:val="1"/>
      <w:numFmt w:val="lowerLetter"/>
      <w:lvlText w:val="%8."/>
      <w:lvlJc w:val="left"/>
      <w:pPr>
        <w:ind w:hanging="360" w:left="5902"/>
      </w:pPr>
    </w:lvl>
    <w:lvl w:ilvl="8">
      <w:start w:val="1"/>
      <w:numFmt w:val="lowerRoman"/>
      <w:lvlText w:val="%9."/>
      <w:lvlJc w:val="right"/>
      <w:pPr>
        <w:ind w:hanging="180" w:left="6622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2014-10-10T06:07:00.00Z</dcterms:created>
  <dc:creator>МДИПИ</dc:creator>
  <cp:lastModifiedBy>МДИПИ</cp:lastModifiedBy>
  <cp:lastPrinted>2014-10-16T10:37:00.00Z</cp:lastPrinted>
  <dcterms:modified xsi:type="dcterms:W3CDTF">2014-10-16T10:38:00.00Z</dcterms:modified>
  <cp:revision>24</cp:revision>
</cp:coreProperties>
</file>